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4E6B" w14:textId="6BF4587C" w:rsidR="00C7038F" w:rsidRPr="009D5560" w:rsidRDefault="00C7038F" w:rsidP="00C7038F">
      <w:pPr>
        <w:rPr>
          <w:rFonts w:cstheme="minorHAnsi"/>
          <w:b/>
          <w:sz w:val="24"/>
          <w:szCs w:val="24"/>
        </w:rPr>
      </w:pPr>
      <w:r w:rsidRPr="00E40CC4">
        <w:rPr>
          <w:rFonts w:cstheme="minorHAnsi"/>
          <w:b/>
          <w:sz w:val="24"/>
          <w:szCs w:val="24"/>
        </w:rPr>
        <w:t xml:space="preserve">Le </w:t>
      </w:r>
      <w:r w:rsidR="00D67B73">
        <w:rPr>
          <w:rFonts w:cstheme="minorHAnsi"/>
          <w:b/>
          <w:sz w:val="24"/>
          <w:szCs w:val="24"/>
        </w:rPr>
        <w:t>8/05/2026</w:t>
      </w:r>
      <w:r w:rsidRPr="00E40CC4">
        <w:rPr>
          <w:rFonts w:cstheme="minorHAnsi"/>
          <w:b/>
          <w:sz w:val="24"/>
          <w:szCs w:val="24"/>
        </w:rPr>
        <w:t>,</w:t>
      </w:r>
    </w:p>
    <w:p w14:paraId="2B1B618C" w14:textId="2801BC3A" w:rsidR="00C7038F" w:rsidRDefault="00C7038F" w:rsidP="00C7038F">
      <w:pPr>
        <w:rPr>
          <w:rFonts w:cstheme="minorHAnsi"/>
          <w:b/>
          <w:i/>
          <w:smallCaps/>
          <w:color w:val="FF0000"/>
          <w:sz w:val="32"/>
          <w:szCs w:val="28"/>
        </w:rPr>
      </w:pPr>
      <w:r w:rsidRPr="009D5560">
        <w:rPr>
          <w:rFonts w:cstheme="minorHAnsi"/>
          <w:b/>
          <w:i/>
          <w:sz w:val="28"/>
          <w:szCs w:val="28"/>
        </w:rPr>
        <w:t xml:space="preserve">Le </w:t>
      </w:r>
      <w:r w:rsidR="00D0237C">
        <w:rPr>
          <w:rFonts w:cstheme="minorHAnsi"/>
          <w:b/>
          <w:i/>
          <w:sz w:val="28"/>
          <w:szCs w:val="28"/>
        </w:rPr>
        <w:t>C</w:t>
      </w:r>
      <w:r w:rsidRPr="009D5560">
        <w:rPr>
          <w:rFonts w:cstheme="minorHAnsi"/>
          <w:b/>
          <w:i/>
          <w:sz w:val="28"/>
          <w:szCs w:val="28"/>
        </w:rPr>
        <w:t>omité d’</w:t>
      </w:r>
      <w:r w:rsidR="00D0237C">
        <w:rPr>
          <w:rFonts w:cstheme="minorHAnsi"/>
          <w:b/>
          <w:i/>
          <w:sz w:val="28"/>
          <w:szCs w:val="28"/>
        </w:rPr>
        <w:t>A</w:t>
      </w:r>
      <w:r w:rsidRPr="009D5560">
        <w:rPr>
          <w:rFonts w:cstheme="minorHAnsi"/>
          <w:b/>
          <w:i/>
          <w:sz w:val="28"/>
          <w:szCs w:val="28"/>
        </w:rPr>
        <w:t xml:space="preserve">cquisition porte à votre connaissance que le bien ci-après décrit </w:t>
      </w:r>
      <w:r w:rsidR="00BB5801">
        <w:rPr>
          <w:rFonts w:cstheme="minorHAnsi"/>
          <w:b/>
          <w:i/>
          <w:sz w:val="28"/>
          <w:szCs w:val="28"/>
        </w:rPr>
        <w:t>est</w:t>
      </w:r>
      <w:r w:rsidRPr="009D5560">
        <w:rPr>
          <w:rFonts w:cstheme="minorHAnsi"/>
          <w:b/>
          <w:i/>
          <w:sz w:val="28"/>
          <w:szCs w:val="28"/>
        </w:rPr>
        <w:t xml:space="preserve"> </w:t>
      </w:r>
      <w:r w:rsidR="00845ED5" w:rsidRPr="009D5560">
        <w:rPr>
          <w:rFonts w:cstheme="minorHAnsi"/>
          <w:b/>
          <w:i/>
          <w:smallCaps/>
          <w:color w:val="FF0000"/>
          <w:sz w:val="32"/>
          <w:szCs w:val="28"/>
        </w:rPr>
        <w:t>MIS EN VENTE</w:t>
      </w:r>
      <w:r w:rsidRPr="009D5560">
        <w:rPr>
          <w:rFonts w:cstheme="minorHAnsi"/>
          <w:b/>
          <w:i/>
          <w:smallCaps/>
          <w:color w:val="FF0000"/>
          <w:sz w:val="32"/>
          <w:szCs w:val="28"/>
        </w:rPr>
        <w:t>.</w:t>
      </w:r>
    </w:p>
    <w:p w14:paraId="364582F7" w14:textId="77777777" w:rsidR="00AF65B6" w:rsidRPr="009D5560" w:rsidRDefault="00AF65B6" w:rsidP="00C7038F">
      <w:pPr>
        <w:rPr>
          <w:rFonts w:cstheme="minorHAnsi"/>
          <w:b/>
          <w:i/>
          <w:smallCaps/>
          <w:color w:val="FF0000"/>
          <w:sz w:val="32"/>
          <w:szCs w:val="28"/>
        </w:rPr>
      </w:pPr>
    </w:p>
    <w:p w14:paraId="15F3E049" w14:textId="1D7B26DD" w:rsidR="00604374" w:rsidRPr="00AF65B6" w:rsidRDefault="00322BD7" w:rsidP="00AF65B6">
      <w:pPr>
        <w:pStyle w:val="Paragraphedeliste"/>
        <w:spacing w:after="0" w:line="240" w:lineRule="auto"/>
        <w:ind w:left="284"/>
        <w:jc w:val="both"/>
        <w:rPr>
          <w:rFonts w:cstheme="minorHAnsi"/>
          <w:iCs/>
          <w:spacing w:val="-4"/>
          <w:sz w:val="28"/>
          <w:szCs w:val="28"/>
        </w:rPr>
      </w:pPr>
      <w:r w:rsidRPr="00322BD7">
        <w:rPr>
          <w:noProof/>
        </w:rPr>
        <w:drawing>
          <wp:anchor distT="0" distB="0" distL="114300" distR="114300" simplePos="0" relativeHeight="251659264" behindDoc="0" locked="0" layoutInCell="1" allowOverlap="1" wp14:anchorId="1775AFCE" wp14:editId="17F37354">
            <wp:simplePos x="0" y="0"/>
            <wp:positionH relativeFrom="column">
              <wp:posOffset>47625</wp:posOffset>
            </wp:positionH>
            <wp:positionV relativeFrom="paragraph">
              <wp:posOffset>7620</wp:posOffset>
            </wp:positionV>
            <wp:extent cx="5267325" cy="3950335"/>
            <wp:effectExtent l="0" t="0" r="0" b="0"/>
            <wp:wrapSquare wrapText="bothSides"/>
            <wp:docPr id="1124449919" name="Image 2" descr="Une image contenant plein air, ciel, nuage, terrai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449919" name="Image 2" descr="Une image contenant plein air, ciel, nuage, terrai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6732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7981200"/>
      <w:r w:rsidR="00604374" w:rsidRPr="00AF65B6">
        <w:rPr>
          <w:rFonts w:cstheme="minorHAnsi"/>
          <w:b/>
          <w:iCs/>
          <w:spacing w:val="-4"/>
          <w:sz w:val="28"/>
          <w:szCs w:val="28"/>
          <w:u w:val="single"/>
        </w:rPr>
        <w:t>COMMUNE DE LASNE – CINQUIEME DIVISION – PLANCENOIT</w:t>
      </w:r>
    </w:p>
    <w:bookmarkEnd w:id="0"/>
    <w:p w14:paraId="06343FAB" w14:textId="77777777" w:rsidR="00AF65B6" w:rsidRPr="00AF65B6" w:rsidRDefault="00AF65B6" w:rsidP="00604374">
      <w:pPr>
        <w:ind w:left="720"/>
        <w:jc w:val="both"/>
        <w:rPr>
          <w:rFonts w:cstheme="minorHAnsi"/>
          <w:iCs/>
          <w:spacing w:val="-4"/>
          <w:sz w:val="20"/>
          <w:szCs w:val="20"/>
        </w:rPr>
      </w:pPr>
    </w:p>
    <w:p w14:paraId="072E5514" w14:textId="17828BA7" w:rsidR="00AF65B6" w:rsidRDefault="00604374" w:rsidP="00604374">
      <w:pPr>
        <w:ind w:left="720"/>
        <w:jc w:val="both"/>
        <w:rPr>
          <w:rFonts w:cstheme="minorHAnsi"/>
          <w:iCs/>
          <w:spacing w:val="-4"/>
          <w:sz w:val="28"/>
          <w:szCs w:val="28"/>
        </w:rPr>
      </w:pPr>
      <w:r w:rsidRPr="00AF65B6">
        <w:rPr>
          <w:rFonts w:cstheme="minorHAnsi"/>
          <w:iCs/>
          <w:spacing w:val="-4"/>
          <w:sz w:val="28"/>
          <w:szCs w:val="28"/>
        </w:rPr>
        <w:t xml:space="preserve">Une parcelle enclavée sise en lieu-dit « REMIVAL » d'une contenance totale de 2 hectares 36 ares 10 centiares, </w:t>
      </w:r>
    </w:p>
    <w:p w14:paraId="5DA82160" w14:textId="4A53AD5B" w:rsidR="00604374" w:rsidRPr="00AF65B6" w:rsidRDefault="00604374" w:rsidP="00604374">
      <w:pPr>
        <w:ind w:left="720"/>
        <w:jc w:val="both"/>
        <w:rPr>
          <w:rFonts w:cstheme="minorHAnsi"/>
          <w:iCs/>
          <w:spacing w:val="-4"/>
          <w:sz w:val="28"/>
          <w:szCs w:val="28"/>
        </w:rPr>
      </w:pPr>
      <w:proofErr w:type="gramStart"/>
      <w:r w:rsidRPr="00AF65B6">
        <w:rPr>
          <w:rFonts w:cstheme="minorHAnsi"/>
          <w:iCs/>
          <w:spacing w:val="-4"/>
          <w:sz w:val="28"/>
          <w:szCs w:val="28"/>
        </w:rPr>
        <w:t>cadastrée</w:t>
      </w:r>
      <w:proofErr w:type="gramEnd"/>
      <w:r w:rsidRPr="00AF65B6">
        <w:rPr>
          <w:rFonts w:cstheme="minorHAnsi"/>
          <w:iCs/>
          <w:spacing w:val="-4"/>
          <w:sz w:val="28"/>
          <w:szCs w:val="28"/>
        </w:rPr>
        <w:t xml:space="preserve"> comme terre, section D numéro 19-P0000.</w:t>
      </w:r>
    </w:p>
    <w:p w14:paraId="32F607C0" w14:textId="00E165D6" w:rsidR="00604374" w:rsidRPr="00AF65B6" w:rsidRDefault="00604374" w:rsidP="00604374">
      <w:pPr>
        <w:ind w:left="720"/>
        <w:jc w:val="both"/>
        <w:rPr>
          <w:rFonts w:cstheme="minorHAnsi"/>
          <w:iCs/>
          <w:spacing w:val="-4"/>
          <w:sz w:val="28"/>
          <w:szCs w:val="28"/>
        </w:rPr>
      </w:pPr>
      <w:r w:rsidRPr="00AF65B6">
        <w:rPr>
          <w:rFonts w:cstheme="minorHAnsi"/>
          <w:iCs/>
          <w:spacing w:val="-4"/>
          <w:sz w:val="28"/>
          <w:szCs w:val="28"/>
        </w:rPr>
        <w:t>Libre d’occupation.</w:t>
      </w:r>
    </w:p>
    <w:p w14:paraId="6137A181" w14:textId="70F201E5" w:rsidR="00C7038F" w:rsidRPr="009D5560" w:rsidRDefault="00D0237C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>T</w:t>
      </w:r>
      <w:r w:rsidR="00C7038F" w:rsidRPr="009D5560">
        <w:rPr>
          <w:rFonts w:cstheme="minorHAnsi"/>
          <w:b/>
          <w:sz w:val="28"/>
          <w:szCs w:val="28"/>
        </w:rPr>
        <w:t xml:space="preserve">out renseignement peut être demandé au </w:t>
      </w:r>
      <w:r w:rsidR="00C7038F" w:rsidRPr="009D5560">
        <w:rPr>
          <w:rFonts w:cstheme="minorHAnsi"/>
          <w:b/>
          <w:bCs/>
          <w:sz w:val="28"/>
          <w:szCs w:val="28"/>
        </w:rPr>
        <w:t>Comité d’acquisition du Brabant wallon</w:t>
      </w:r>
    </w:p>
    <w:p w14:paraId="2E3BCD0C" w14:textId="485A8038" w:rsidR="00C7038F" w:rsidRPr="009D5560" w:rsidRDefault="00C7038F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sz w:val="28"/>
          <w:szCs w:val="28"/>
        </w:rPr>
      </w:pPr>
      <w:r w:rsidRPr="009D5560">
        <w:rPr>
          <w:rFonts w:cstheme="minorHAnsi"/>
          <w:b/>
          <w:sz w:val="28"/>
          <w:szCs w:val="28"/>
        </w:rPr>
        <w:t xml:space="preserve">1300 Wavre </w:t>
      </w:r>
      <w:r w:rsidR="00BB5801">
        <w:rPr>
          <w:rFonts w:cstheme="minorHAnsi"/>
          <w:b/>
          <w:sz w:val="28"/>
          <w:szCs w:val="28"/>
        </w:rPr>
        <w:t>–</w:t>
      </w:r>
      <w:r w:rsidRPr="009D5560">
        <w:rPr>
          <w:rFonts w:cstheme="minorHAnsi"/>
          <w:b/>
          <w:sz w:val="28"/>
          <w:szCs w:val="28"/>
        </w:rPr>
        <w:t xml:space="preserve"> </w:t>
      </w:r>
      <w:r w:rsidR="00BB5801">
        <w:rPr>
          <w:rFonts w:cstheme="minorHAnsi"/>
          <w:b/>
          <w:sz w:val="28"/>
          <w:szCs w:val="28"/>
        </w:rPr>
        <w:t>Avenue Einstein, 12</w:t>
      </w:r>
      <w:r w:rsidR="00604374">
        <w:rPr>
          <w:rFonts w:cstheme="minorHAnsi"/>
          <w:b/>
          <w:sz w:val="28"/>
          <w:szCs w:val="28"/>
        </w:rPr>
        <w:t>/0001</w:t>
      </w:r>
    </w:p>
    <w:p w14:paraId="47361083" w14:textId="51556DFF" w:rsidR="00C7038F" w:rsidRPr="009D5560" w:rsidRDefault="00C7038F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sz w:val="28"/>
          <w:szCs w:val="28"/>
        </w:rPr>
      </w:pPr>
      <w:r w:rsidRPr="009D5560">
        <w:rPr>
          <w:rFonts w:cstheme="minorHAnsi"/>
          <w:b/>
          <w:sz w:val="28"/>
          <w:szCs w:val="28"/>
        </w:rPr>
        <w:t xml:space="preserve">Tél. : </w:t>
      </w:r>
      <w:r w:rsidR="00BB5801">
        <w:rPr>
          <w:rFonts w:cstheme="minorHAnsi"/>
          <w:b/>
          <w:sz w:val="28"/>
          <w:szCs w:val="28"/>
        </w:rPr>
        <w:t>0</w:t>
      </w:r>
      <w:r w:rsidRPr="009D5560">
        <w:rPr>
          <w:rFonts w:cstheme="minorHAnsi"/>
          <w:b/>
          <w:sz w:val="28"/>
          <w:szCs w:val="28"/>
        </w:rPr>
        <w:t>10</w:t>
      </w:r>
      <w:r w:rsidR="00BB5801">
        <w:rPr>
          <w:rFonts w:cstheme="minorHAnsi"/>
          <w:b/>
          <w:sz w:val="28"/>
          <w:szCs w:val="28"/>
        </w:rPr>
        <w:t>/</w:t>
      </w:r>
      <w:r w:rsidRPr="009D5560">
        <w:rPr>
          <w:rFonts w:cstheme="minorHAnsi"/>
          <w:b/>
          <w:sz w:val="28"/>
          <w:szCs w:val="28"/>
        </w:rPr>
        <w:t>47</w:t>
      </w:r>
      <w:r w:rsidR="00BB5801">
        <w:rPr>
          <w:rFonts w:cstheme="minorHAnsi"/>
          <w:b/>
          <w:sz w:val="28"/>
          <w:szCs w:val="28"/>
        </w:rPr>
        <w:t>.</w:t>
      </w:r>
      <w:r w:rsidR="00322BD7" w:rsidRPr="00322BD7">
        <w:rPr>
          <w:noProof/>
        </w:rPr>
        <w:t xml:space="preserve"> </w:t>
      </w:r>
      <w:r w:rsidRPr="009D5560">
        <w:rPr>
          <w:rFonts w:cstheme="minorHAnsi"/>
          <w:b/>
          <w:sz w:val="28"/>
          <w:szCs w:val="28"/>
        </w:rPr>
        <w:t>00</w:t>
      </w:r>
      <w:r w:rsidR="00BB5801">
        <w:rPr>
          <w:rFonts w:cstheme="minorHAnsi"/>
          <w:b/>
          <w:sz w:val="28"/>
          <w:szCs w:val="28"/>
        </w:rPr>
        <w:t>.</w:t>
      </w:r>
      <w:r w:rsidR="007903B8">
        <w:rPr>
          <w:rFonts w:cstheme="minorHAnsi"/>
          <w:b/>
          <w:sz w:val="28"/>
          <w:szCs w:val="28"/>
        </w:rPr>
        <w:t>00</w:t>
      </w:r>
      <w:r w:rsidR="00BB5801">
        <w:rPr>
          <w:rFonts w:cstheme="minorHAnsi"/>
          <w:b/>
          <w:sz w:val="28"/>
          <w:szCs w:val="28"/>
        </w:rPr>
        <w:t xml:space="preserve"> ou 010/470.0</w:t>
      </w:r>
      <w:r w:rsidR="00604374">
        <w:rPr>
          <w:rFonts w:cstheme="minorHAnsi"/>
          <w:b/>
          <w:sz w:val="28"/>
          <w:szCs w:val="28"/>
        </w:rPr>
        <w:t>05</w:t>
      </w:r>
      <w:r w:rsidRPr="009D5560">
        <w:rPr>
          <w:rFonts w:cstheme="minorHAnsi"/>
          <w:b/>
          <w:sz w:val="28"/>
          <w:szCs w:val="28"/>
        </w:rPr>
        <w:t xml:space="preserve"> </w:t>
      </w:r>
    </w:p>
    <w:p w14:paraId="0C7FA05A" w14:textId="17353981" w:rsidR="00C7038F" w:rsidRPr="009D5560" w:rsidRDefault="00604374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sz w:val="28"/>
          <w:szCs w:val="28"/>
        </w:rPr>
      </w:pPr>
      <w:hyperlink r:id="rId9" w:history="1">
        <w:r w:rsidRPr="00B33811">
          <w:rPr>
            <w:rStyle w:val="Lienhypertexte"/>
            <w:rFonts w:cstheme="minorHAnsi"/>
            <w:b/>
            <w:bCs/>
            <w:sz w:val="28"/>
            <w:szCs w:val="28"/>
          </w:rPr>
          <w:t>catherine.claire.lambert@spw.wallonie.be</w:t>
        </w:r>
      </w:hyperlink>
    </w:p>
    <w:p w14:paraId="173747DC" w14:textId="72DAADFD" w:rsidR="00C7038F" w:rsidRPr="00BB5801" w:rsidRDefault="00BB5801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sz w:val="28"/>
          <w:szCs w:val="28"/>
        </w:rPr>
      </w:pPr>
      <w:hyperlink r:id="rId10" w:history="1">
        <w:r w:rsidRPr="00BB5801">
          <w:rPr>
            <w:rStyle w:val="Lienhypertexte"/>
            <w:b/>
            <w:bCs/>
            <w:sz w:val="28"/>
            <w:szCs w:val="28"/>
          </w:rPr>
          <w:t>bw.cai.finances</w:t>
        </w:r>
        <w:r w:rsidRPr="00BB5801">
          <w:rPr>
            <w:rStyle w:val="Lienhypertexte"/>
            <w:rFonts w:cstheme="minorHAnsi"/>
            <w:b/>
            <w:bCs/>
            <w:sz w:val="28"/>
            <w:szCs w:val="28"/>
          </w:rPr>
          <w:t>@</w:t>
        </w:r>
        <w:r w:rsidRPr="00BB5801">
          <w:rPr>
            <w:rStyle w:val="Lienhypertexte"/>
            <w:rFonts w:cstheme="minorHAnsi"/>
            <w:b/>
            <w:sz w:val="28"/>
            <w:szCs w:val="28"/>
          </w:rPr>
          <w:t>spw.wallonie.be</w:t>
        </w:r>
      </w:hyperlink>
    </w:p>
    <w:p w14:paraId="3ECC7663" w14:textId="77777777" w:rsidR="00C7038F" w:rsidRPr="009D5560" w:rsidRDefault="00C7038F" w:rsidP="00C70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color w:val="FF0000"/>
          <w:sz w:val="28"/>
          <w:szCs w:val="28"/>
        </w:rPr>
      </w:pPr>
    </w:p>
    <w:p w14:paraId="44E69CC1" w14:textId="57B8B0E5" w:rsidR="00C7038F" w:rsidRPr="009D5560" w:rsidRDefault="009D5560" w:rsidP="002A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 xml:space="preserve">FAIRE OFFRE APD </w:t>
      </w:r>
      <w:r w:rsidR="00604374">
        <w:rPr>
          <w:rFonts w:cstheme="minorHAnsi"/>
          <w:b/>
          <w:color w:val="FF0000"/>
          <w:sz w:val="28"/>
          <w:szCs w:val="28"/>
          <w:u w:val="single"/>
        </w:rPr>
        <w:t>190.000</w:t>
      </w:r>
      <w:r>
        <w:rPr>
          <w:rFonts w:cstheme="minorHAnsi"/>
          <w:b/>
          <w:color w:val="FF0000"/>
          <w:sz w:val="28"/>
          <w:szCs w:val="28"/>
          <w:u w:val="single"/>
        </w:rPr>
        <w:t xml:space="preserve"> € suivant formulaire disponible sur le site </w:t>
      </w:r>
      <w:r w:rsidR="00BD4886" w:rsidRPr="00BD4886">
        <w:rPr>
          <w:rFonts w:cstheme="minorHAnsi"/>
          <w:b/>
          <w:color w:val="FF0000"/>
          <w:sz w:val="28"/>
          <w:szCs w:val="28"/>
          <w:u w:val="single"/>
        </w:rPr>
        <w:t>https://finances.wallonie.be/home.html sous la rubrique « Acquisition d’immeuble - Immeubles en vente »</w:t>
      </w:r>
    </w:p>
    <w:p w14:paraId="5E185FBE" w14:textId="77777777" w:rsidR="00C7038F" w:rsidRPr="009D5560" w:rsidRDefault="00C7038F" w:rsidP="002A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681DEEBD" w14:textId="77777777" w:rsidR="00984C2C" w:rsidRPr="009D5560" w:rsidRDefault="00984C2C">
      <w:pPr>
        <w:rPr>
          <w:rFonts w:cstheme="minorHAnsi"/>
          <w:b/>
          <w:i/>
          <w:sz w:val="28"/>
          <w:szCs w:val="28"/>
        </w:rPr>
      </w:pPr>
    </w:p>
    <w:sectPr w:rsidR="00984C2C" w:rsidRPr="009D5560" w:rsidSect="00930C77">
      <w:headerReference w:type="default" r:id="rId11"/>
      <w:pgSz w:w="23814" w:h="16839" w:orient="landscape" w:code="8"/>
      <w:pgMar w:top="140" w:right="720" w:bottom="720" w:left="720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11E9" w14:textId="77777777" w:rsidR="00CC6BA6" w:rsidRDefault="00CC6BA6" w:rsidP="00CC6BA6">
      <w:pPr>
        <w:spacing w:after="0" w:line="240" w:lineRule="auto"/>
      </w:pPr>
      <w:r>
        <w:separator/>
      </w:r>
    </w:p>
  </w:endnote>
  <w:endnote w:type="continuationSeparator" w:id="0">
    <w:p w14:paraId="5E74B681" w14:textId="77777777" w:rsidR="00CC6BA6" w:rsidRDefault="00CC6BA6" w:rsidP="00CC6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CA605" w14:textId="77777777" w:rsidR="00CC6BA6" w:rsidRDefault="00CC6BA6" w:rsidP="00CC6BA6">
      <w:pPr>
        <w:spacing w:after="0" w:line="240" w:lineRule="auto"/>
      </w:pPr>
      <w:r>
        <w:separator/>
      </w:r>
    </w:p>
  </w:footnote>
  <w:footnote w:type="continuationSeparator" w:id="0">
    <w:p w14:paraId="15F6143D" w14:textId="77777777" w:rsidR="00CC6BA6" w:rsidRDefault="00CC6BA6" w:rsidP="00CC6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6C59" w14:textId="77777777" w:rsidR="00CC6BA6" w:rsidRDefault="00D67B73">
    <w:pPr>
      <w:pStyle w:val="En-tte"/>
    </w:pPr>
    <w:r>
      <w:rPr>
        <w:noProof/>
        <w:lang w:eastAsia="fr-BE"/>
      </w:rPr>
      <w:pict w14:anchorId="65D74B2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7.9pt;margin-top:-102.15pt;width:305.25pt;height:109.5pt;z-index:251659264" stroked="f">
          <v:textbox style="mso-next-textbox:#_x0000_s2050">
            <w:txbxContent>
              <w:p w14:paraId="35F78BF3" w14:textId="77777777" w:rsidR="00CC6BA6" w:rsidRPr="00CC6BA6" w:rsidRDefault="00CC6BA6" w:rsidP="00CC6BA6">
                <w:pPr>
                  <w:shd w:val="solid" w:color="FFFFFF" w:fill="FFFFFF"/>
                  <w:spacing w:after="0" w:line="240" w:lineRule="auto"/>
                  <w:ind w:left="318"/>
                  <w:rPr>
                    <w:rStyle w:val="Normale1"/>
                    <w:rFonts w:ascii="Arial" w:hAnsi="Arial" w:cs="Arial"/>
                    <w:b/>
                    <w:color w:val="414B56"/>
                  </w:rPr>
                </w:pPr>
                <w:r w:rsidRPr="00CC6BA6">
                  <w:rPr>
                    <w:rFonts w:ascii="Arial" w:hAnsi="Arial" w:cs="Arial"/>
                    <w:b/>
                    <w:color w:val="414B56"/>
                    <w:sz w:val="24"/>
                    <w:szCs w:val="24"/>
                  </w:rPr>
                  <w:t>DEPARTEMENT DES COMITES D’ACQUISITION</w:t>
                </w:r>
              </w:p>
              <w:p w14:paraId="74C0AF42" w14:textId="77777777" w:rsidR="00CC6BA6" w:rsidRPr="00CC6BA6" w:rsidRDefault="00CC6BA6" w:rsidP="00CC6BA6">
                <w:pPr>
                  <w:pStyle w:val="Normale"/>
                  <w:shd w:val="solid" w:color="FFFFFF" w:fill="FFFFFF"/>
                  <w:ind w:left="318"/>
                  <w:rPr>
                    <w:rStyle w:val="Normale1"/>
                    <w:rFonts w:ascii="Arial" w:hAnsi="Arial" w:cs="Arial"/>
                    <w:b/>
                    <w:caps/>
                    <w:color w:val="9E7561"/>
                    <w:lang w:val="fr-BE"/>
                  </w:rPr>
                </w:pPr>
                <w:r w:rsidRPr="00CC6BA6">
                  <w:rPr>
                    <w:rStyle w:val="Normale1"/>
                    <w:rFonts w:ascii="Arial" w:hAnsi="Arial" w:cs="Arial"/>
                    <w:b/>
                    <w:caps/>
                    <w:color w:val="9E7561"/>
                    <w:lang w:val="fr-BE"/>
                  </w:rPr>
                  <w:t>DIRECTION DU Brabant Wallon</w:t>
                </w:r>
              </w:p>
              <w:p w14:paraId="53B9487A" w14:textId="51A1CBE2" w:rsidR="00CC6BA6" w:rsidRPr="00CC6BA6" w:rsidRDefault="00BB5801" w:rsidP="00CC6BA6">
                <w:pPr>
                  <w:shd w:val="solid" w:color="FFFFFF" w:fill="FFFFFF"/>
                  <w:spacing w:after="0" w:line="240" w:lineRule="auto"/>
                  <w:ind w:left="318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Avenue Einstein, 12</w:t>
                </w:r>
                <w:r w:rsidR="00604374">
                  <w:rPr>
                    <w:rFonts w:ascii="Arial" w:hAnsi="Arial" w:cs="Arial"/>
                    <w:sz w:val="20"/>
                    <w:szCs w:val="20"/>
                  </w:rPr>
                  <w:t>/0001</w:t>
                </w:r>
              </w:p>
              <w:p w14:paraId="061E5554" w14:textId="73577266" w:rsidR="00CC6BA6" w:rsidRPr="00CC6BA6" w:rsidRDefault="00BB5801" w:rsidP="00CC6BA6">
                <w:pPr>
                  <w:shd w:val="solid" w:color="FFFFFF" w:fill="FFFFFF"/>
                  <w:spacing w:after="0" w:line="240" w:lineRule="auto"/>
                  <w:ind w:left="318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1</w:t>
                </w:r>
                <w:r w:rsidR="00CC6BA6" w:rsidRPr="00CC6BA6">
                  <w:rPr>
                    <w:rFonts w:ascii="Arial" w:hAnsi="Arial" w:cs="Arial"/>
                    <w:sz w:val="20"/>
                    <w:szCs w:val="20"/>
                  </w:rPr>
                  <w:t>300   WAVRE</w:t>
                </w:r>
              </w:p>
              <w:p w14:paraId="54BC254C" w14:textId="77777777" w:rsidR="00CC6BA6" w:rsidRPr="00CC6BA6" w:rsidRDefault="00CC6BA6" w:rsidP="00CC6BA6">
                <w:pPr>
                  <w:shd w:val="solid" w:color="FFFFFF" w:fill="FFFFFF"/>
                  <w:spacing w:after="0" w:line="240" w:lineRule="auto"/>
                  <w:ind w:left="31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CC6BA6">
                  <w:rPr>
                    <w:rFonts w:ascii="Arial" w:hAnsi="Arial" w:cs="Arial"/>
                    <w:b/>
                    <w:sz w:val="20"/>
                    <w:szCs w:val="20"/>
                  </w:rPr>
                  <w:t>Tél. : 010/ 47.00.00</w:t>
                </w:r>
              </w:p>
              <w:p w14:paraId="15EA649E" w14:textId="7E432A54" w:rsidR="00CC6BA6" w:rsidRPr="00CC6BA6" w:rsidRDefault="00CC6BA6" w:rsidP="00CC6BA6">
                <w:pPr>
                  <w:shd w:val="solid" w:color="FFFFFF" w:fill="FFFFFF"/>
                  <w:ind w:left="31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CC6BA6">
                  <w:rPr>
                    <w:rFonts w:ascii="Arial" w:hAnsi="Arial" w:cs="Arial"/>
                    <w:b/>
                    <w:sz w:val="20"/>
                    <w:szCs w:val="20"/>
                  </w:rPr>
                  <w:t>M</w:t>
                </w:r>
                <w:r w:rsidR="00BB5801">
                  <w:rPr>
                    <w:rFonts w:ascii="Arial" w:hAnsi="Arial" w:cs="Arial"/>
                    <w:b/>
                    <w:sz w:val="20"/>
                    <w:szCs w:val="20"/>
                  </w:rPr>
                  <w:t>ai</w:t>
                </w:r>
                <w:r w:rsidRPr="00CC6BA6">
                  <w:rPr>
                    <w:rFonts w:ascii="Arial" w:hAnsi="Arial" w:cs="Arial"/>
                    <w:b/>
                    <w:sz w:val="20"/>
                    <w:szCs w:val="20"/>
                  </w:rPr>
                  <w:t>l </w:t>
                </w:r>
                <w:r w:rsidRPr="00CC6BA6">
                  <w:rPr>
                    <w:rFonts w:ascii="Arial" w:hAnsi="Arial" w:cs="Arial"/>
                    <w:b/>
                    <w:color w:val="000000"/>
                    <w:sz w:val="20"/>
                    <w:szCs w:val="20"/>
                  </w:rPr>
                  <w:t>:</w:t>
                </w:r>
                <w:r w:rsidRPr="00CC6BA6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  <w:r w:rsidR="00BB5801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bw.cai.finances</w:t>
                </w:r>
                <w:r w:rsidRPr="00CC6BA6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@spw.wallonie.be</w:t>
                </w:r>
              </w:p>
            </w:txbxContent>
          </v:textbox>
        </v:shape>
      </w:pict>
    </w:r>
    <w:r>
      <w:rPr>
        <w:noProof/>
        <w:lang w:eastAsia="fr-BE"/>
      </w:rPr>
      <w:pict w14:anchorId="0F6BCF2C">
        <v:shape id="_x0000_s2049" type="#_x0000_t202" style="position:absolute;margin-left:-23.6pt;margin-top:-96.9pt;width:257.25pt;height:104.25pt;z-index:251658240" stroked="f">
          <v:textbox style="mso-next-textbox:#_x0000_s2049">
            <w:txbxContent>
              <w:p w14:paraId="3A3FAA06" w14:textId="77777777" w:rsidR="00CC6BA6" w:rsidRDefault="00CC6BA6">
                <w:r w:rsidRPr="00CC6BA6">
                  <w:rPr>
                    <w:noProof/>
                    <w:lang w:eastAsia="fr-BE"/>
                  </w:rPr>
                  <w:drawing>
                    <wp:inline distT="0" distB="0" distL="0" distR="0" wp14:anchorId="42FCC016" wp14:editId="7561E587">
                      <wp:extent cx="3013098" cy="1076325"/>
                      <wp:effectExtent l="19050" t="0" r="0" b="0"/>
                      <wp:docPr id="8" name="Imag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 5" descr="spw_servicepublic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17697" cy="107796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4071E"/>
    <w:multiLevelType w:val="hybridMultilevel"/>
    <w:tmpl w:val="4AD8D2F4"/>
    <w:lvl w:ilvl="0" w:tplc="D978807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C904E88"/>
    <w:multiLevelType w:val="hybridMultilevel"/>
    <w:tmpl w:val="F998DD22"/>
    <w:lvl w:ilvl="0" w:tplc="1CA2E70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6AE6F71"/>
    <w:multiLevelType w:val="hybridMultilevel"/>
    <w:tmpl w:val="1A965BF0"/>
    <w:lvl w:ilvl="0" w:tplc="9E326F04">
      <w:start w:val="1"/>
      <w:numFmt w:val="decimal"/>
      <w:lvlText w:val="%1."/>
      <w:lvlJc w:val="left"/>
      <w:pPr>
        <w:ind w:left="1353" w:hanging="360"/>
      </w:pPr>
      <w:rPr>
        <w:rFonts w:hint="default"/>
        <w:b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04754A"/>
    <w:multiLevelType w:val="hybridMultilevel"/>
    <w:tmpl w:val="9E3044C0"/>
    <w:lvl w:ilvl="0" w:tplc="685E5C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F483275"/>
    <w:multiLevelType w:val="hybridMultilevel"/>
    <w:tmpl w:val="F3E668BC"/>
    <w:lvl w:ilvl="0" w:tplc="058409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6A121E0"/>
    <w:multiLevelType w:val="hybridMultilevel"/>
    <w:tmpl w:val="C080763C"/>
    <w:lvl w:ilvl="0" w:tplc="FFF2AA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40343"/>
    <w:multiLevelType w:val="hybridMultilevel"/>
    <w:tmpl w:val="EAB6D45A"/>
    <w:lvl w:ilvl="0" w:tplc="0598ED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61630655">
    <w:abstractNumId w:val="2"/>
  </w:num>
  <w:num w:numId="2" w16cid:durableId="22904720">
    <w:abstractNumId w:val="1"/>
  </w:num>
  <w:num w:numId="3" w16cid:durableId="1673533664">
    <w:abstractNumId w:val="0"/>
  </w:num>
  <w:num w:numId="4" w16cid:durableId="1341851421">
    <w:abstractNumId w:val="4"/>
  </w:num>
  <w:num w:numId="5" w16cid:durableId="2099788193">
    <w:abstractNumId w:val="6"/>
  </w:num>
  <w:num w:numId="6" w16cid:durableId="474104124">
    <w:abstractNumId w:val="3"/>
  </w:num>
  <w:num w:numId="7" w16cid:durableId="1879466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BA6"/>
    <w:rsid w:val="00025A75"/>
    <w:rsid w:val="000B3AEE"/>
    <w:rsid w:val="00176C2F"/>
    <w:rsid w:val="002A659C"/>
    <w:rsid w:val="00322BD7"/>
    <w:rsid w:val="003B385F"/>
    <w:rsid w:val="00472BC1"/>
    <w:rsid w:val="004F67AA"/>
    <w:rsid w:val="00574D17"/>
    <w:rsid w:val="00597237"/>
    <w:rsid w:val="00604374"/>
    <w:rsid w:val="00664812"/>
    <w:rsid w:val="006C0569"/>
    <w:rsid w:val="007903B8"/>
    <w:rsid w:val="007C5914"/>
    <w:rsid w:val="00803F90"/>
    <w:rsid w:val="0084505A"/>
    <w:rsid w:val="00845ED5"/>
    <w:rsid w:val="00930C77"/>
    <w:rsid w:val="00984C2C"/>
    <w:rsid w:val="009D5560"/>
    <w:rsid w:val="00A93AC8"/>
    <w:rsid w:val="00AF65B6"/>
    <w:rsid w:val="00B311D4"/>
    <w:rsid w:val="00B31B37"/>
    <w:rsid w:val="00BB5801"/>
    <w:rsid w:val="00BD4886"/>
    <w:rsid w:val="00C02A5E"/>
    <w:rsid w:val="00C30F6E"/>
    <w:rsid w:val="00C44024"/>
    <w:rsid w:val="00C7038F"/>
    <w:rsid w:val="00CC6BA6"/>
    <w:rsid w:val="00D0237C"/>
    <w:rsid w:val="00D67B73"/>
    <w:rsid w:val="00D8089C"/>
    <w:rsid w:val="00D8103E"/>
    <w:rsid w:val="00D965CC"/>
    <w:rsid w:val="00DC69F1"/>
    <w:rsid w:val="00E40CC4"/>
    <w:rsid w:val="00EC0925"/>
    <w:rsid w:val="00FE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30319AB3"/>
  <w15:docId w15:val="{9EE7337C-9790-4681-9AA9-8AF696BD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9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C6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BA6"/>
  </w:style>
  <w:style w:type="paragraph" w:styleId="Pieddepage">
    <w:name w:val="footer"/>
    <w:basedOn w:val="Normal"/>
    <w:link w:val="PieddepageCar"/>
    <w:uiPriority w:val="99"/>
    <w:unhideWhenUsed/>
    <w:rsid w:val="00CC6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BA6"/>
  </w:style>
  <w:style w:type="paragraph" w:styleId="Textedebulles">
    <w:name w:val="Balloon Text"/>
    <w:basedOn w:val="Normal"/>
    <w:link w:val="TextedebullesCar"/>
    <w:uiPriority w:val="99"/>
    <w:semiHidden/>
    <w:unhideWhenUsed/>
    <w:rsid w:val="00CC6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6BA6"/>
    <w:rPr>
      <w:rFonts w:ascii="Tahoma" w:hAnsi="Tahoma" w:cs="Tahoma"/>
      <w:sz w:val="16"/>
      <w:szCs w:val="16"/>
    </w:rPr>
  </w:style>
  <w:style w:type="paragraph" w:customStyle="1" w:styleId="Normale">
    <w:name w:val="Normal(e)"/>
    <w:basedOn w:val="Normal"/>
    <w:rsid w:val="00CC6BA6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  <w:lang w:val="fr-FR" w:eastAsia="fr-FR"/>
    </w:rPr>
  </w:style>
  <w:style w:type="character" w:customStyle="1" w:styleId="Normale1">
    <w:name w:val="Normal(e)1"/>
    <w:rsid w:val="00CC6BA6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34"/>
    <w:qFormat/>
    <w:rsid w:val="00984C2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7038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8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4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w.cai.finances@spw.wallonie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therine.claire.lambert@spw.walloni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0678F-ADDC-4EF8-B6E6-1C5FAAD8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47834</dc:creator>
  <cp:lastModifiedBy>PAYS Sophie</cp:lastModifiedBy>
  <cp:revision>25</cp:revision>
  <cp:lastPrinted>2024-01-08T13:12:00Z</cp:lastPrinted>
  <dcterms:created xsi:type="dcterms:W3CDTF">2019-03-26T10:59:00Z</dcterms:created>
  <dcterms:modified xsi:type="dcterms:W3CDTF">2026-05-08T11:44:00Z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2021-05-10T09:31:11Z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a4cc69ed-4343-403a-8d28-812345602c49</vt:lpwstr>
  </property>
  <property fmtid="{D5CDD505-2E9C-101B-9397-08002B2CF9AE}" pid="8" name="MSIP_Label_97a477d1-147d-4e34-b5e3-7b26d2f44870_ContentBits">
    <vt:lpwstr>0</vt:lpwstr>
  </property>
</Properties>
</file>